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71DA9" w:rsidTr="004E61F9">
        <w:tc>
          <w:tcPr>
            <w:tcW w:w="13994" w:type="dxa"/>
            <w:gridSpan w:val="5"/>
            <w:shd w:val="clear" w:color="auto" w:fill="E7E6E6" w:themeFill="background2"/>
          </w:tcPr>
          <w:p w:rsidR="00971DA9" w:rsidRDefault="00971DA9" w:rsidP="00971DA9">
            <w:pPr>
              <w:jc w:val="center"/>
            </w:pPr>
            <w:r w:rsidRPr="004E61F9">
              <w:rPr>
                <w:sz w:val="28"/>
              </w:rPr>
              <w:t xml:space="preserve">Disciplina __________ </w:t>
            </w:r>
            <w:proofErr w:type="spellStart"/>
            <w:r w:rsidRPr="004E61F9">
              <w:rPr>
                <w:sz w:val="28"/>
              </w:rPr>
              <w:t>ano_____turma</w:t>
            </w:r>
            <w:proofErr w:type="spellEnd"/>
            <w:r w:rsidRPr="004E61F9">
              <w:rPr>
                <w:sz w:val="28"/>
              </w:rPr>
              <w:t>______</w:t>
            </w:r>
          </w:p>
        </w:tc>
      </w:tr>
      <w:tr w:rsidR="00267CF3" w:rsidTr="00A72968">
        <w:tc>
          <w:tcPr>
            <w:tcW w:w="13994" w:type="dxa"/>
            <w:gridSpan w:val="5"/>
          </w:tcPr>
          <w:p w:rsidR="00267CF3" w:rsidRPr="004E61F9" w:rsidRDefault="00267CF3" w:rsidP="00267CF3">
            <w:pPr>
              <w:jc w:val="center"/>
              <w:rPr>
                <w:sz w:val="24"/>
              </w:rPr>
            </w:pPr>
            <w:r w:rsidRPr="004E61F9">
              <w:rPr>
                <w:sz w:val="24"/>
              </w:rPr>
              <w:t>Tema/ conteúdo de aprendizagem____________________</w:t>
            </w:r>
          </w:p>
          <w:p w:rsidR="00267CF3" w:rsidRDefault="00267CF3" w:rsidP="00267CF3">
            <w:pPr>
              <w:jc w:val="center"/>
            </w:pPr>
          </w:p>
          <w:p w:rsidR="00267CF3" w:rsidRDefault="004E61F9" w:rsidP="004E61F9">
            <w:pPr>
              <w:shd w:val="clear" w:color="auto" w:fill="F2F2F2" w:themeFill="background1" w:themeFillShade="F2"/>
            </w:pPr>
            <w:r>
              <w:t>AE a desenvolver:</w:t>
            </w:r>
          </w:p>
          <w:p w:rsidR="00267CF3" w:rsidRDefault="00267CF3" w:rsidP="00267CF3">
            <w:r>
              <w:t>________________________________________</w:t>
            </w:r>
          </w:p>
          <w:p w:rsidR="00267CF3" w:rsidRDefault="00267CF3" w:rsidP="00267CF3">
            <w:r>
              <w:t>________________________________________</w:t>
            </w:r>
          </w:p>
          <w:p w:rsidR="00267CF3" w:rsidRDefault="00267CF3" w:rsidP="00267CF3">
            <w:r>
              <w:t>…</w:t>
            </w:r>
          </w:p>
          <w:p w:rsidR="00267CF3" w:rsidRDefault="00267CF3" w:rsidP="00267CF3">
            <w:pPr>
              <w:jc w:val="center"/>
            </w:pPr>
          </w:p>
          <w:p w:rsidR="00267CF3" w:rsidRDefault="00267CF3" w:rsidP="004E61F9">
            <w:pPr>
              <w:shd w:val="clear" w:color="auto" w:fill="E7E6E6" w:themeFill="background2"/>
            </w:pPr>
            <w:r>
              <w:t>AE- Conceitos:</w:t>
            </w:r>
          </w:p>
          <w:p w:rsidR="00267CF3" w:rsidRDefault="00267CF3" w:rsidP="00267CF3">
            <w:r>
              <w:t>_____________________________________________________________________________</w:t>
            </w:r>
          </w:p>
          <w:p w:rsidR="00267CF3" w:rsidRDefault="00267CF3" w:rsidP="00267CF3">
            <w:pPr>
              <w:jc w:val="center"/>
            </w:pPr>
          </w:p>
        </w:tc>
      </w:tr>
      <w:tr w:rsidR="004E61F9" w:rsidTr="004E61F9">
        <w:tc>
          <w:tcPr>
            <w:tcW w:w="2798" w:type="dxa"/>
            <w:shd w:val="clear" w:color="auto" w:fill="D0CECE" w:themeFill="background2" w:themeFillShade="E6"/>
          </w:tcPr>
          <w:p w:rsidR="004E61F9" w:rsidRDefault="004E61F9" w:rsidP="004E61F9">
            <w:pPr>
              <w:jc w:val="both"/>
            </w:pPr>
            <w:r>
              <w:t xml:space="preserve">Aula nº: </w:t>
            </w:r>
          </w:p>
          <w:p w:rsidR="004E61F9" w:rsidRDefault="004E61F9" w:rsidP="004E61F9">
            <w:pPr>
              <w:jc w:val="both"/>
            </w:pPr>
            <w:r>
              <w:t xml:space="preserve">Data: </w:t>
            </w:r>
          </w:p>
        </w:tc>
        <w:tc>
          <w:tcPr>
            <w:tcW w:w="2799" w:type="dxa"/>
            <w:shd w:val="clear" w:color="auto" w:fill="D0CECE" w:themeFill="background2" w:themeFillShade="E6"/>
          </w:tcPr>
          <w:p w:rsidR="004E61F9" w:rsidRDefault="004E61F9" w:rsidP="004E61F9">
            <w:pPr>
              <w:jc w:val="both"/>
            </w:pPr>
            <w:r>
              <w:t xml:space="preserve">Aula nº: </w:t>
            </w:r>
          </w:p>
          <w:p w:rsidR="004E61F9" w:rsidRDefault="004E61F9" w:rsidP="004E61F9">
            <w:pPr>
              <w:jc w:val="both"/>
            </w:pPr>
            <w:r>
              <w:t xml:space="preserve">Data: </w:t>
            </w:r>
          </w:p>
        </w:tc>
        <w:tc>
          <w:tcPr>
            <w:tcW w:w="2799" w:type="dxa"/>
            <w:shd w:val="clear" w:color="auto" w:fill="D0CECE" w:themeFill="background2" w:themeFillShade="E6"/>
          </w:tcPr>
          <w:p w:rsidR="004E61F9" w:rsidRDefault="004E61F9" w:rsidP="004E61F9">
            <w:pPr>
              <w:jc w:val="both"/>
            </w:pPr>
            <w:r>
              <w:t xml:space="preserve">Aula nº: </w:t>
            </w:r>
          </w:p>
          <w:p w:rsidR="004E61F9" w:rsidRDefault="004E61F9" w:rsidP="004E61F9">
            <w:pPr>
              <w:jc w:val="both"/>
            </w:pPr>
            <w:r>
              <w:t xml:space="preserve">Data: </w:t>
            </w:r>
          </w:p>
        </w:tc>
        <w:tc>
          <w:tcPr>
            <w:tcW w:w="2799" w:type="dxa"/>
            <w:shd w:val="clear" w:color="auto" w:fill="D0CECE" w:themeFill="background2" w:themeFillShade="E6"/>
          </w:tcPr>
          <w:p w:rsidR="004E61F9" w:rsidRDefault="004E61F9" w:rsidP="004E61F9">
            <w:pPr>
              <w:jc w:val="both"/>
            </w:pPr>
            <w:r>
              <w:t xml:space="preserve">Aula nº: </w:t>
            </w:r>
          </w:p>
          <w:p w:rsidR="004E61F9" w:rsidRDefault="004E61F9" w:rsidP="004E61F9">
            <w:pPr>
              <w:jc w:val="both"/>
            </w:pPr>
            <w:r>
              <w:t xml:space="preserve">Data: </w:t>
            </w:r>
          </w:p>
        </w:tc>
        <w:tc>
          <w:tcPr>
            <w:tcW w:w="2799" w:type="dxa"/>
            <w:shd w:val="clear" w:color="auto" w:fill="D0CECE" w:themeFill="background2" w:themeFillShade="E6"/>
          </w:tcPr>
          <w:p w:rsidR="004E61F9" w:rsidRDefault="004E61F9" w:rsidP="004E61F9">
            <w:pPr>
              <w:jc w:val="both"/>
            </w:pPr>
            <w:r>
              <w:t xml:space="preserve">Aula nº: </w:t>
            </w:r>
          </w:p>
          <w:p w:rsidR="004E61F9" w:rsidRDefault="004E61F9" w:rsidP="004E61F9">
            <w:pPr>
              <w:jc w:val="both"/>
            </w:pPr>
            <w:r>
              <w:t xml:space="preserve">Data: </w:t>
            </w:r>
          </w:p>
        </w:tc>
      </w:tr>
      <w:tr w:rsidR="004E61F9" w:rsidTr="00971DA9">
        <w:tc>
          <w:tcPr>
            <w:tcW w:w="2798" w:type="dxa"/>
          </w:tcPr>
          <w:p w:rsidR="004E61F9" w:rsidRDefault="004E61F9" w:rsidP="004E61F9">
            <w:pPr>
              <w:jc w:val="both"/>
            </w:pPr>
            <w:r>
              <w:t xml:space="preserve">Síncrona/Assíncrona </w:t>
            </w:r>
            <w:r w:rsidRPr="004E61F9">
              <w:rPr>
                <w:i/>
                <w:sz w:val="20"/>
              </w:rPr>
              <w:t>(indicar qual)</w:t>
            </w:r>
          </w:p>
          <w:p w:rsidR="004E61F9" w:rsidRDefault="004E61F9" w:rsidP="004E61F9">
            <w:pPr>
              <w:jc w:val="both"/>
            </w:pPr>
          </w:p>
          <w:p w:rsidR="004E61F9" w:rsidRDefault="004E61F9" w:rsidP="004E61F9">
            <w:pPr>
              <w:jc w:val="both"/>
            </w:pPr>
            <w:r>
              <w:t>Sumário:</w:t>
            </w:r>
          </w:p>
          <w:p w:rsidR="004E61F9" w:rsidRDefault="004E61F9" w:rsidP="004E61F9">
            <w:pPr>
              <w:jc w:val="both"/>
            </w:pPr>
            <w:r>
              <w:t xml:space="preserve"> </w:t>
            </w: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 xml:space="preserve">Síncrona/Assíncrona </w:t>
            </w:r>
            <w:r w:rsidRPr="004E61F9">
              <w:rPr>
                <w:i/>
                <w:sz w:val="20"/>
              </w:rPr>
              <w:t>(indicar qual)</w:t>
            </w:r>
          </w:p>
          <w:p w:rsidR="004E61F9" w:rsidRDefault="004E61F9" w:rsidP="004E61F9">
            <w:pPr>
              <w:jc w:val="both"/>
            </w:pPr>
          </w:p>
          <w:p w:rsidR="004E61F9" w:rsidRDefault="004E61F9" w:rsidP="004E61F9">
            <w:pPr>
              <w:jc w:val="both"/>
            </w:pPr>
            <w:r>
              <w:t>Sumário:</w:t>
            </w:r>
          </w:p>
          <w:p w:rsidR="004E61F9" w:rsidRDefault="004E61F9" w:rsidP="004E61F9">
            <w:pPr>
              <w:jc w:val="both"/>
            </w:pPr>
            <w:r>
              <w:t xml:space="preserve"> </w:t>
            </w: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 xml:space="preserve">Síncrona/Assíncrona </w:t>
            </w:r>
            <w:r w:rsidRPr="004E61F9">
              <w:rPr>
                <w:i/>
                <w:sz w:val="20"/>
              </w:rPr>
              <w:t>(indicar qual)</w:t>
            </w:r>
          </w:p>
          <w:p w:rsidR="004E61F9" w:rsidRDefault="004E61F9" w:rsidP="004E61F9">
            <w:pPr>
              <w:jc w:val="both"/>
            </w:pPr>
          </w:p>
          <w:p w:rsidR="004E61F9" w:rsidRDefault="004E61F9" w:rsidP="004E61F9">
            <w:pPr>
              <w:jc w:val="both"/>
            </w:pPr>
            <w:r>
              <w:t>Sumário:</w:t>
            </w:r>
          </w:p>
          <w:p w:rsidR="004E61F9" w:rsidRDefault="004E61F9" w:rsidP="004E61F9">
            <w:pPr>
              <w:jc w:val="both"/>
            </w:pPr>
            <w:r>
              <w:t xml:space="preserve"> </w:t>
            </w: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 xml:space="preserve">Síncrona/Assíncrona </w:t>
            </w:r>
            <w:r w:rsidRPr="004E61F9">
              <w:rPr>
                <w:i/>
                <w:sz w:val="20"/>
              </w:rPr>
              <w:t>(indicar qual)</w:t>
            </w:r>
          </w:p>
          <w:p w:rsidR="004E61F9" w:rsidRDefault="004E61F9" w:rsidP="004E61F9">
            <w:pPr>
              <w:jc w:val="both"/>
            </w:pPr>
          </w:p>
          <w:p w:rsidR="004E61F9" w:rsidRDefault="004E61F9" w:rsidP="004E61F9">
            <w:pPr>
              <w:jc w:val="both"/>
            </w:pPr>
            <w:r>
              <w:t>Sumário:</w:t>
            </w:r>
          </w:p>
          <w:p w:rsidR="004E61F9" w:rsidRDefault="004E61F9" w:rsidP="004E61F9">
            <w:pPr>
              <w:jc w:val="both"/>
            </w:pPr>
            <w:r>
              <w:t xml:space="preserve"> </w:t>
            </w: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 xml:space="preserve">Síncrona/Assíncrona </w:t>
            </w:r>
            <w:r w:rsidRPr="004E61F9">
              <w:rPr>
                <w:i/>
                <w:sz w:val="20"/>
              </w:rPr>
              <w:t>(indicar qual)</w:t>
            </w:r>
          </w:p>
          <w:p w:rsidR="004E61F9" w:rsidRDefault="004E61F9" w:rsidP="004E61F9">
            <w:pPr>
              <w:jc w:val="both"/>
            </w:pPr>
          </w:p>
          <w:p w:rsidR="004E61F9" w:rsidRDefault="004E61F9" w:rsidP="004E61F9">
            <w:pPr>
              <w:jc w:val="both"/>
            </w:pPr>
            <w:r>
              <w:t>Sumário:</w:t>
            </w:r>
          </w:p>
          <w:p w:rsidR="004E61F9" w:rsidRDefault="004E61F9" w:rsidP="004E61F9">
            <w:pPr>
              <w:jc w:val="both"/>
            </w:pPr>
            <w:r>
              <w:t xml:space="preserve"> </w:t>
            </w:r>
          </w:p>
        </w:tc>
      </w:tr>
      <w:tr w:rsidR="004E61F9" w:rsidTr="00971DA9">
        <w:tc>
          <w:tcPr>
            <w:tcW w:w="2798" w:type="dxa"/>
          </w:tcPr>
          <w:p w:rsidR="004E61F9" w:rsidRDefault="004E61F9" w:rsidP="004E61F9">
            <w:pPr>
              <w:jc w:val="both"/>
            </w:pPr>
            <w:r>
              <w:t>Tarefas/atividades:</w:t>
            </w:r>
          </w:p>
          <w:p w:rsidR="004E61F9" w:rsidRDefault="004E61F9" w:rsidP="004E61F9">
            <w:pPr>
              <w:jc w:val="both"/>
            </w:pPr>
          </w:p>
          <w:p w:rsidR="004E61F9" w:rsidRDefault="004E61F9" w:rsidP="004E61F9">
            <w:pPr>
              <w:jc w:val="both"/>
              <w:rPr>
                <w:i/>
                <w:sz w:val="20"/>
              </w:rPr>
            </w:pPr>
            <w:r w:rsidRPr="004E61F9">
              <w:rPr>
                <w:i/>
                <w:sz w:val="20"/>
              </w:rPr>
              <w:t>Descrição clara e concisa por momentos de aula;</w:t>
            </w:r>
          </w:p>
          <w:p w:rsidR="004E61F9" w:rsidRPr="004E61F9" w:rsidRDefault="004E61F9" w:rsidP="004E61F9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indicar as formas de participação dos alunos;</w:t>
            </w:r>
          </w:p>
          <w:p w:rsidR="004E61F9" w:rsidRPr="004E61F9" w:rsidRDefault="004E61F9" w:rsidP="004E61F9">
            <w:pPr>
              <w:jc w:val="both"/>
              <w:rPr>
                <w:i/>
                <w:sz w:val="20"/>
              </w:rPr>
            </w:pPr>
            <w:r w:rsidRPr="004E61F9">
              <w:rPr>
                <w:i/>
                <w:sz w:val="20"/>
              </w:rPr>
              <w:t>Calendarização clara e exequível;</w:t>
            </w:r>
          </w:p>
          <w:p w:rsidR="004E61F9" w:rsidRPr="004E61F9" w:rsidRDefault="004E61F9" w:rsidP="004E61F9">
            <w:pPr>
              <w:jc w:val="both"/>
              <w:rPr>
                <w:i/>
              </w:rPr>
            </w:pPr>
            <w:r w:rsidRPr="004E61F9">
              <w:rPr>
                <w:i/>
                <w:sz w:val="20"/>
              </w:rPr>
              <w:t>Definição clara dos instrumentos de avaliação e as regras de execução;</w:t>
            </w: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>Tarefas/atividades:</w:t>
            </w:r>
          </w:p>
          <w:p w:rsidR="004E61F9" w:rsidRDefault="004E61F9" w:rsidP="004E61F9">
            <w:pPr>
              <w:jc w:val="both"/>
            </w:pPr>
          </w:p>
          <w:p w:rsidR="004E61F9" w:rsidRDefault="004E61F9" w:rsidP="004E61F9">
            <w:pPr>
              <w:jc w:val="both"/>
              <w:rPr>
                <w:i/>
                <w:sz w:val="20"/>
              </w:rPr>
            </w:pPr>
            <w:r w:rsidRPr="004E61F9">
              <w:rPr>
                <w:i/>
                <w:sz w:val="20"/>
              </w:rPr>
              <w:t>Descrição clara e concisa por momentos de aula;</w:t>
            </w:r>
          </w:p>
          <w:p w:rsidR="004E61F9" w:rsidRPr="004E61F9" w:rsidRDefault="004E61F9" w:rsidP="004E61F9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indicar as formas de participação dos alunos;</w:t>
            </w:r>
          </w:p>
          <w:p w:rsidR="004E61F9" w:rsidRPr="004E61F9" w:rsidRDefault="004E61F9" w:rsidP="004E61F9">
            <w:pPr>
              <w:jc w:val="both"/>
              <w:rPr>
                <w:i/>
                <w:sz w:val="20"/>
              </w:rPr>
            </w:pPr>
            <w:r w:rsidRPr="004E61F9">
              <w:rPr>
                <w:i/>
                <w:sz w:val="20"/>
              </w:rPr>
              <w:t>Calendarização clara e exequível;</w:t>
            </w:r>
          </w:p>
          <w:p w:rsidR="004E61F9" w:rsidRPr="004E61F9" w:rsidRDefault="004E61F9" w:rsidP="004E61F9">
            <w:pPr>
              <w:jc w:val="both"/>
              <w:rPr>
                <w:i/>
              </w:rPr>
            </w:pPr>
            <w:r w:rsidRPr="004E61F9">
              <w:rPr>
                <w:i/>
                <w:sz w:val="20"/>
              </w:rPr>
              <w:t>Definição clara dos instrumentos de avaliação e as regras de execução;</w:t>
            </w: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>Tarefas/atividades:</w:t>
            </w:r>
          </w:p>
          <w:p w:rsidR="004E61F9" w:rsidRDefault="004E61F9" w:rsidP="004E61F9">
            <w:pPr>
              <w:jc w:val="both"/>
            </w:pPr>
          </w:p>
          <w:p w:rsidR="004E61F9" w:rsidRDefault="004E61F9" w:rsidP="004E61F9">
            <w:pPr>
              <w:jc w:val="both"/>
              <w:rPr>
                <w:i/>
                <w:sz w:val="20"/>
              </w:rPr>
            </w:pPr>
            <w:r w:rsidRPr="004E61F9">
              <w:rPr>
                <w:i/>
                <w:sz w:val="20"/>
              </w:rPr>
              <w:t>Descrição clara e concisa por momentos de aula;</w:t>
            </w:r>
          </w:p>
          <w:p w:rsidR="004E61F9" w:rsidRPr="004E61F9" w:rsidRDefault="004E61F9" w:rsidP="004E61F9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indicar as formas de participação dos alunos;</w:t>
            </w:r>
          </w:p>
          <w:p w:rsidR="004E61F9" w:rsidRPr="004E61F9" w:rsidRDefault="004E61F9" w:rsidP="004E61F9">
            <w:pPr>
              <w:jc w:val="both"/>
              <w:rPr>
                <w:i/>
                <w:sz w:val="20"/>
              </w:rPr>
            </w:pPr>
            <w:r w:rsidRPr="004E61F9">
              <w:rPr>
                <w:i/>
                <w:sz w:val="20"/>
              </w:rPr>
              <w:t>Calendarização clara e exequível;</w:t>
            </w:r>
          </w:p>
          <w:p w:rsidR="004E61F9" w:rsidRPr="004E61F9" w:rsidRDefault="004E61F9" w:rsidP="004E61F9">
            <w:pPr>
              <w:jc w:val="both"/>
              <w:rPr>
                <w:i/>
              </w:rPr>
            </w:pPr>
            <w:r w:rsidRPr="004E61F9">
              <w:rPr>
                <w:i/>
                <w:sz w:val="20"/>
              </w:rPr>
              <w:t>Definição clara dos instrumentos de avaliação e as regras de execução;</w:t>
            </w: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>Tarefas/atividades:</w:t>
            </w:r>
          </w:p>
          <w:p w:rsidR="004E61F9" w:rsidRDefault="004E61F9" w:rsidP="004E61F9">
            <w:pPr>
              <w:jc w:val="both"/>
            </w:pPr>
          </w:p>
          <w:p w:rsidR="004E61F9" w:rsidRDefault="004E61F9" w:rsidP="004E61F9">
            <w:pPr>
              <w:jc w:val="both"/>
              <w:rPr>
                <w:i/>
                <w:sz w:val="20"/>
              </w:rPr>
            </w:pPr>
            <w:r w:rsidRPr="004E61F9">
              <w:rPr>
                <w:i/>
                <w:sz w:val="20"/>
              </w:rPr>
              <w:t>Descrição clara e concisa por momentos de aula;</w:t>
            </w:r>
          </w:p>
          <w:p w:rsidR="004E61F9" w:rsidRPr="004E61F9" w:rsidRDefault="004E61F9" w:rsidP="004E61F9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indicar as formas de participação dos alunos;</w:t>
            </w:r>
          </w:p>
          <w:p w:rsidR="004E61F9" w:rsidRPr="004E61F9" w:rsidRDefault="004E61F9" w:rsidP="004E61F9">
            <w:pPr>
              <w:jc w:val="both"/>
              <w:rPr>
                <w:i/>
                <w:sz w:val="20"/>
              </w:rPr>
            </w:pPr>
            <w:r w:rsidRPr="004E61F9">
              <w:rPr>
                <w:i/>
                <w:sz w:val="20"/>
              </w:rPr>
              <w:t>Calendarização clara e exequível;</w:t>
            </w:r>
          </w:p>
          <w:p w:rsidR="004E61F9" w:rsidRPr="004E61F9" w:rsidRDefault="004E61F9" w:rsidP="004E61F9">
            <w:pPr>
              <w:jc w:val="both"/>
              <w:rPr>
                <w:i/>
              </w:rPr>
            </w:pPr>
            <w:r w:rsidRPr="004E61F9">
              <w:rPr>
                <w:i/>
                <w:sz w:val="20"/>
              </w:rPr>
              <w:t>Definição clara dos instrumentos de avaliação e as regras de execução;</w:t>
            </w: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>Tarefas/atividades:</w:t>
            </w:r>
          </w:p>
          <w:p w:rsidR="004E61F9" w:rsidRDefault="004E61F9" w:rsidP="004E61F9">
            <w:pPr>
              <w:jc w:val="both"/>
            </w:pPr>
          </w:p>
          <w:p w:rsidR="004E61F9" w:rsidRDefault="004E61F9" w:rsidP="004E61F9">
            <w:pPr>
              <w:jc w:val="both"/>
              <w:rPr>
                <w:i/>
                <w:sz w:val="20"/>
              </w:rPr>
            </w:pPr>
            <w:r w:rsidRPr="004E61F9">
              <w:rPr>
                <w:i/>
                <w:sz w:val="20"/>
              </w:rPr>
              <w:t>Descrição clara e concisa por momentos de aula;</w:t>
            </w:r>
          </w:p>
          <w:p w:rsidR="004E61F9" w:rsidRPr="004E61F9" w:rsidRDefault="004E61F9" w:rsidP="004E61F9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indicar as formas de participação dos alunos;</w:t>
            </w:r>
          </w:p>
          <w:p w:rsidR="004E61F9" w:rsidRPr="004E61F9" w:rsidRDefault="004E61F9" w:rsidP="004E61F9">
            <w:pPr>
              <w:jc w:val="both"/>
              <w:rPr>
                <w:i/>
                <w:sz w:val="20"/>
              </w:rPr>
            </w:pPr>
            <w:r w:rsidRPr="004E61F9">
              <w:rPr>
                <w:i/>
                <w:sz w:val="20"/>
              </w:rPr>
              <w:t>Calendarização clara e exequível;</w:t>
            </w:r>
          </w:p>
          <w:p w:rsidR="004E61F9" w:rsidRPr="004E61F9" w:rsidRDefault="004E61F9" w:rsidP="004E61F9">
            <w:pPr>
              <w:jc w:val="both"/>
              <w:rPr>
                <w:i/>
              </w:rPr>
            </w:pPr>
            <w:r w:rsidRPr="004E61F9">
              <w:rPr>
                <w:i/>
                <w:sz w:val="20"/>
              </w:rPr>
              <w:t>Definição clara dos instrumentos de avaliação e as regras de execução;</w:t>
            </w:r>
          </w:p>
        </w:tc>
      </w:tr>
      <w:tr w:rsidR="004E61F9" w:rsidTr="00971DA9">
        <w:tc>
          <w:tcPr>
            <w:tcW w:w="2798" w:type="dxa"/>
          </w:tcPr>
          <w:p w:rsidR="004E61F9" w:rsidRDefault="004E61F9" w:rsidP="004E61F9">
            <w:pPr>
              <w:jc w:val="both"/>
            </w:pPr>
            <w:r>
              <w:lastRenderedPageBreak/>
              <w:t>Recursos e ferramentas necessárias:</w:t>
            </w:r>
          </w:p>
          <w:p w:rsidR="004E61F9" w:rsidRDefault="004E61F9" w:rsidP="004E61F9">
            <w:pPr>
              <w:jc w:val="both"/>
            </w:pPr>
          </w:p>
          <w:p w:rsidR="004E61F9" w:rsidRPr="004E61F9" w:rsidRDefault="004E61F9" w:rsidP="004E61F9">
            <w:pPr>
              <w:jc w:val="both"/>
              <w:rPr>
                <w:i/>
              </w:rPr>
            </w:pPr>
            <w:r w:rsidRPr="004E61F9">
              <w:rPr>
                <w:i/>
              </w:rPr>
              <w:t>Links, fichas, ficheiros, outros</w:t>
            </w:r>
          </w:p>
          <w:p w:rsidR="004E61F9" w:rsidRDefault="004E61F9" w:rsidP="004E61F9">
            <w:pPr>
              <w:jc w:val="both"/>
            </w:pP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>Recursos e ferramentas necessárias:</w:t>
            </w:r>
          </w:p>
          <w:p w:rsidR="004E61F9" w:rsidRDefault="004E61F9" w:rsidP="004E61F9">
            <w:pPr>
              <w:jc w:val="both"/>
            </w:pPr>
          </w:p>
          <w:p w:rsidR="004E61F9" w:rsidRPr="004E61F9" w:rsidRDefault="004E61F9" w:rsidP="004E61F9">
            <w:pPr>
              <w:jc w:val="both"/>
              <w:rPr>
                <w:i/>
              </w:rPr>
            </w:pPr>
            <w:r w:rsidRPr="004E61F9">
              <w:rPr>
                <w:i/>
              </w:rPr>
              <w:t>Links, fichas, ficheiros, outros</w:t>
            </w:r>
          </w:p>
          <w:p w:rsidR="004E61F9" w:rsidRDefault="004E61F9" w:rsidP="004E61F9">
            <w:pPr>
              <w:jc w:val="both"/>
            </w:pP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>Recursos e ferramentas necessárias:</w:t>
            </w:r>
          </w:p>
          <w:p w:rsidR="004E61F9" w:rsidRDefault="004E61F9" w:rsidP="004E61F9">
            <w:pPr>
              <w:jc w:val="both"/>
            </w:pPr>
          </w:p>
          <w:p w:rsidR="004E61F9" w:rsidRPr="004E61F9" w:rsidRDefault="004E61F9" w:rsidP="004E61F9">
            <w:pPr>
              <w:jc w:val="both"/>
              <w:rPr>
                <w:i/>
              </w:rPr>
            </w:pPr>
            <w:r w:rsidRPr="004E61F9">
              <w:rPr>
                <w:i/>
              </w:rPr>
              <w:t>Links, fichas, ficheiros, outros</w:t>
            </w:r>
          </w:p>
          <w:p w:rsidR="004E61F9" w:rsidRDefault="004E61F9" w:rsidP="004E61F9">
            <w:pPr>
              <w:jc w:val="both"/>
            </w:pP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>Recursos e ferramentas necessárias:</w:t>
            </w:r>
          </w:p>
          <w:p w:rsidR="004E61F9" w:rsidRDefault="004E61F9" w:rsidP="004E61F9">
            <w:pPr>
              <w:jc w:val="both"/>
            </w:pPr>
          </w:p>
          <w:p w:rsidR="004E61F9" w:rsidRPr="004E61F9" w:rsidRDefault="004E61F9" w:rsidP="004E61F9">
            <w:pPr>
              <w:jc w:val="both"/>
              <w:rPr>
                <w:i/>
              </w:rPr>
            </w:pPr>
            <w:r w:rsidRPr="004E61F9">
              <w:rPr>
                <w:i/>
              </w:rPr>
              <w:t>Links, fichas, ficheiros, outros</w:t>
            </w:r>
          </w:p>
          <w:p w:rsidR="004E61F9" w:rsidRDefault="004E61F9" w:rsidP="004E61F9">
            <w:pPr>
              <w:jc w:val="both"/>
            </w:pPr>
          </w:p>
        </w:tc>
        <w:tc>
          <w:tcPr>
            <w:tcW w:w="2799" w:type="dxa"/>
          </w:tcPr>
          <w:p w:rsidR="004E61F9" w:rsidRDefault="004E61F9" w:rsidP="004E61F9">
            <w:pPr>
              <w:jc w:val="both"/>
            </w:pPr>
            <w:r>
              <w:t>Recursos e ferramentas necessárias:</w:t>
            </w:r>
          </w:p>
          <w:p w:rsidR="004E61F9" w:rsidRDefault="004E61F9" w:rsidP="004E61F9">
            <w:pPr>
              <w:jc w:val="both"/>
            </w:pPr>
          </w:p>
          <w:p w:rsidR="004E61F9" w:rsidRPr="004E61F9" w:rsidRDefault="004E61F9" w:rsidP="004E61F9">
            <w:pPr>
              <w:jc w:val="both"/>
              <w:rPr>
                <w:i/>
              </w:rPr>
            </w:pPr>
            <w:r w:rsidRPr="004E61F9">
              <w:rPr>
                <w:i/>
              </w:rPr>
              <w:t>Links, fichas, ficheiros, outros</w:t>
            </w:r>
          </w:p>
          <w:p w:rsidR="004E61F9" w:rsidRDefault="004E61F9" w:rsidP="004E61F9">
            <w:pPr>
              <w:jc w:val="both"/>
            </w:pPr>
          </w:p>
        </w:tc>
      </w:tr>
    </w:tbl>
    <w:p w:rsidR="003D14BA" w:rsidRDefault="003D14BA" w:rsidP="00971DA9">
      <w:pPr>
        <w:jc w:val="both"/>
      </w:pPr>
    </w:p>
    <w:p w:rsidR="004E61F9" w:rsidRPr="004E61F9" w:rsidRDefault="004E61F9" w:rsidP="00971DA9">
      <w:pPr>
        <w:jc w:val="both"/>
        <w:rPr>
          <w:rFonts w:asciiTheme="majorHAnsi" w:hAnsiTheme="majorHAnsi"/>
        </w:rPr>
      </w:pPr>
      <w:r w:rsidRPr="004E61F9">
        <w:rPr>
          <w:rFonts w:asciiTheme="majorHAnsi" w:hAnsiTheme="majorHAnsi"/>
        </w:rPr>
        <w:t xml:space="preserve">Esta planificação obedecerá ao definido em Departamento, com as eventuais especificidades </w:t>
      </w:r>
      <w:r>
        <w:rPr>
          <w:rFonts w:asciiTheme="majorHAnsi" w:hAnsiTheme="majorHAnsi"/>
        </w:rPr>
        <w:t>necessárias e definidas para</w:t>
      </w:r>
      <w:r w:rsidR="0099167E">
        <w:rPr>
          <w:rFonts w:asciiTheme="majorHAnsi" w:hAnsiTheme="majorHAnsi"/>
        </w:rPr>
        <w:t xml:space="preserve"> cada Conselho de T</w:t>
      </w:r>
      <w:bookmarkStart w:id="0" w:name="_GoBack"/>
      <w:bookmarkEnd w:id="0"/>
      <w:r w:rsidRPr="004E61F9">
        <w:rPr>
          <w:rFonts w:asciiTheme="majorHAnsi" w:hAnsiTheme="majorHAnsi"/>
        </w:rPr>
        <w:t>urma</w:t>
      </w:r>
    </w:p>
    <w:p w:rsidR="004E61F9" w:rsidRDefault="004E61F9" w:rsidP="00971DA9">
      <w:pPr>
        <w:jc w:val="both"/>
      </w:pPr>
    </w:p>
    <w:sectPr w:rsidR="004E61F9" w:rsidSect="004E61F9">
      <w:headerReference w:type="default" r:id="rId6"/>
      <w:pgSz w:w="16838" w:h="11906" w:orient="landscape"/>
      <w:pgMar w:top="130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3F" w:rsidRDefault="004A2C3F" w:rsidP="00971DA9">
      <w:pPr>
        <w:spacing w:after="0" w:line="240" w:lineRule="auto"/>
      </w:pPr>
      <w:r>
        <w:separator/>
      </w:r>
    </w:p>
  </w:endnote>
  <w:endnote w:type="continuationSeparator" w:id="0">
    <w:p w:rsidR="004A2C3F" w:rsidRDefault="004A2C3F" w:rsidP="0097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3F" w:rsidRDefault="004A2C3F" w:rsidP="00971DA9">
      <w:pPr>
        <w:spacing w:after="0" w:line="240" w:lineRule="auto"/>
      </w:pPr>
      <w:r>
        <w:separator/>
      </w:r>
    </w:p>
  </w:footnote>
  <w:footnote w:type="continuationSeparator" w:id="0">
    <w:p w:rsidR="004A2C3F" w:rsidRDefault="004A2C3F" w:rsidP="0097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A9" w:rsidRDefault="00971DA9">
    <w:pPr>
      <w:pStyle w:val="Cabealho"/>
      <w:jc w:val="right"/>
      <w:rPr>
        <w:color w:val="5B9BD5" w:themeColor="accent1"/>
      </w:rPr>
    </w:pPr>
    <w:r w:rsidRPr="00971DA9">
      <w:rPr>
        <w:u w:val="single"/>
      </w:rPr>
      <w:t>Planificação de atividades E</w:t>
    </w:r>
    <w:r w:rsidRPr="00971DA9">
      <w:rPr>
        <w:u w:val="single"/>
      </w:rPr>
      <w:t>@</w:t>
    </w:r>
    <w:r w:rsidRPr="00971DA9">
      <w:rPr>
        <w:u w:val="single"/>
      </w:rPr>
      <w:t>D</w:t>
    </w:r>
    <w:r w:rsidRPr="00D61E89">
      <w:rPr>
        <w:noProof/>
        <w:sz w:val="18"/>
        <w:szCs w:val="18"/>
      </w:rPr>
      <w:drawing>
        <wp:inline distT="0" distB="0" distL="0" distR="0" wp14:anchorId="61BE8710" wp14:editId="6550640D">
          <wp:extent cx="857250" cy="4762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1DA9" w:rsidRDefault="00971DA9">
    <w:pPr>
      <w:pStyle w:val="Cabealho"/>
    </w:pPr>
  </w:p>
  <w:p w:rsidR="00971DA9" w:rsidRDefault="00971D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C"/>
    <w:rsid w:val="0001678C"/>
    <w:rsid w:val="00267CF3"/>
    <w:rsid w:val="003D14BA"/>
    <w:rsid w:val="004A2C3F"/>
    <w:rsid w:val="004E61F9"/>
    <w:rsid w:val="00971DA9"/>
    <w:rsid w:val="0099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73B7"/>
  <w15:chartTrackingRefBased/>
  <w15:docId w15:val="{96A2D487-5F72-4364-9BF9-9044854A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1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71DA9"/>
  </w:style>
  <w:style w:type="paragraph" w:styleId="Rodap">
    <w:name w:val="footer"/>
    <w:basedOn w:val="Normal"/>
    <w:link w:val="RodapCarter"/>
    <w:uiPriority w:val="99"/>
    <w:unhideWhenUsed/>
    <w:rsid w:val="00971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1DA9"/>
  </w:style>
  <w:style w:type="table" w:styleId="Tabelacomgrelha">
    <w:name w:val="Table Grid"/>
    <w:basedOn w:val="Tabelanormal"/>
    <w:uiPriority w:val="39"/>
    <w:rsid w:val="0097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Lourenço</dc:creator>
  <cp:keywords/>
  <dc:description/>
  <cp:lastModifiedBy>Marília Lourenço</cp:lastModifiedBy>
  <cp:revision>2</cp:revision>
  <dcterms:created xsi:type="dcterms:W3CDTF">2020-12-02T11:28:00Z</dcterms:created>
  <dcterms:modified xsi:type="dcterms:W3CDTF">2020-12-02T12:00:00Z</dcterms:modified>
</cp:coreProperties>
</file>